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F3C6" w14:textId="711B2908" w:rsidR="00233D3E" w:rsidRPr="00233D3E" w:rsidRDefault="00233D3E" w:rsidP="00233D3E">
      <w:pPr>
        <w:spacing w:line="360" w:lineRule="auto"/>
        <w:contextualSpacing/>
        <w:jc w:val="both"/>
        <w:rPr>
          <w:b/>
          <w:bCs/>
        </w:rPr>
      </w:pPr>
      <w:r w:rsidRPr="00233D3E">
        <w:rPr>
          <w:b/>
          <w:bCs/>
        </w:rPr>
        <w:t>Pytania:</w:t>
      </w:r>
    </w:p>
    <w:p w14:paraId="3A020B39" w14:textId="77777777" w:rsidR="00233D3E" w:rsidRPr="00233D3E" w:rsidRDefault="00233D3E" w:rsidP="00233D3E">
      <w:pPr>
        <w:spacing w:line="360" w:lineRule="auto"/>
        <w:contextualSpacing/>
        <w:jc w:val="both"/>
      </w:pPr>
    </w:p>
    <w:p w14:paraId="5E9C61DA" w14:textId="77777777" w:rsidR="00233D3E" w:rsidRPr="00233D3E" w:rsidRDefault="00233D3E" w:rsidP="00233D3E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233D3E">
        <w:rPr>
          <w:rFonts w:eastAsia="Times New Roman" w:cs="Times New Roman"/>
          <w:lang w:eastAsia="pl-PL"/>
        </w:rPr>
        <w:t xml:space="preserve">1. Czy wybrany jest już GW robót budowlanych dla projektu Toruń Space </w:t>
      </w:r>
      <w:proofErr w:type="spellStart"/>
      <w:r w:rsidRPr="00233D3E">
        <w:rPr>
          <w:rFonts w:eastAsia="Times New Roman" w:cs="Times New Roman"/>
          <w:lang w:eastAsia="pl-PL"/>
        </w:rPr>
        <w:t>Labs</w:t>
      </w:r>
      <w:proofErr w:type="spellEnd"/>
      <w:r w:rsidRPr="00233D3E">
        <w:rPr>
          <w:rFonts w:eastAsia="Times New Roman" w:cs="Times New Roman"/>
          <w:lang w:eastAsia="pl-PL"/>
        </w:rPr>
        <w:t>? Jeśli tak proszę o podanie wartości robót budowlanych w celu rzetelnej kalkulacji wyceny usługi nadzoru. A jeśli nie to proszę o chociażby wartość szacunkową wartości robót.</w:t>
      </w:r>
    </w:p>
    <w:p w14:paraId="3062C52F" w14:textId="77777777" w:rsidR="00233D3E" w:rsidRPr="00233D3E" w:rsidRDefault="00233D3E" w:rsidP="00233D3E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233D3E">
        <w:rPr>
          <w:rFonts w:eastAsia="Times New Roman" w:cs="Times New Roman"/>
          <w:lang w:eastAsia="pl-PL"/>
        </w:rPr>
        <w:t>2. Według zamieszczonych informacji nadzór inwestorski ma również obejmować okres gwarancji i rękojmi GW- proszę o podanie ile miesięcy ma trwać okres gwarancji i rękojmi GW?</w:t>
      </w:r>
    </w:p>
    <w:p w14:paraId="58335F82" w14:textId="77777777" w:rsidR="00233D3E" w:rsidRPr="00233D3E" w:rsidRDefault="00233D3E" w:rsidP="00233D3E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233D3E">
        <w:rPr>
          <w:rFonts w:eastAsia="Times New Roman" w:cs="Times New Roman"/>
          <w:lang w:eastAsia="pl-PL"/>
        </w:rPr>
        <w:t>3. Ilu inspektorów nadzoru Państwo przewidujecie przy realizacji projektu?</w:t>
      </w:r>
    </w:p>
    <w:p w14:paraId="05E2B182" w14:textId="53A2364B" w:rsidR="00342BA2" w:rsidRPr="00233D3E" w:rsidRDefault="00342BA2" w:rsidP="00233D3E">
      <w:pPr>
        <w:spacing w:line="360" w:lineRule="auto"/>
        <w:contextualSpacing/>
        <w:jc w:val="both"/>
      </w:pPr>
    </w:p>
    <w:p w14:paraId="1109AC8C" w14:textId="7B755229" w:rsidR="00233D3E" w:rsidRPr="00233D3E" w:rsidRDefault="00233D3E" w:rsidP="00233D3E">
      <w:pPr>
        <w:spacing w:line="360" w:lineRule="auto"/>
        <w:contextualSpacing/>
        <w:jc w:val="both"/>
        <w:rPr>
          <w:b/>
          <w:bCs/>
        </w:rPr>
      </w:pPr>
      <w:r w:rsidRPr="00233D3E">
        <w:rPr>
          <w:b/>
          <w:bCs/>
        </w:rPr>
        <w:t>Odpowiedzi:</w:t>
      </w:r>
    </w:p>
    <w:p w14:paraId="5EDDE189" w14:textId="77777777" w:rsidR="00233D3E" w:rsidRPr="00233D3E" w:rsidRDefault="00233D3E" w:rsidP="00233D3E">
      <w:pPr>
        <w:spacing w:line="360" w:lineRule="auto"/>
        <w:contextualSpacing/>
        <w:jc w:val="both"/>
      </w:pPr>
    </w:p>
    <w:p w14:paraId="07FC536D" w14:textId="77777777" w:rsidR="00233D3E" w:rsidRPr="00233D3E" w:rsidRDefault="00233D3E" w:rsidP="00233D3E">
      <w:pPr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233D3E">
        <w:rPr>
          <w:rFonts w:eastAsia="Times New Roman" w:cs="Times New Roman"/>
          <w:lang w:eastAsia="pl-PL"/>
        </w:rPr>
        <w:t xml:space="preserve">1. Generalny Wykonawca nie został wybrany. </w:t>
      </w:r>
    </w:p>
    <w:p w14:paraId="76192654" w14:textId="77777777" w:rsidR="00233D3E" w:rsidRPr="00233D3E" w:rsidRDefault="00233D3E" w:rsidP="00233D3E">
      <w:pPr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233D3E">
        <w:rPr>
          <w:rFonts w:eastAsia="Times New Roman" w:cs="Times New Roman"/>
          <w:lang w:eastAsia="pl-PL"/>
        </w:rPr>
        <w:t xml:space="preserve">2. Okres gwarancji i rękojmi znany będzie po dokonaniu wyboru Generalnego Wykonawcy. </w:t>
      </w:r>
    </w:p>
    <w:p w14:paraId="3DE06B63" w14:textId="77777777" w:rsidR="00233D3E" w:rsidRPr="00233D3E" w:rsidRDefault="00233D3E" w:rsidP="00233D3E">
      <w:pPr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233D3E">
        <w:rPr>
          <w:rFonts w:eastAsia="Times New Roman" w:cs="Times New Roman"/>
          <w:lang w:eastAsia="pl-PL"/>
        </w:rPr>
        <w:t xml:space="preserve">3. Przedmiot wyceny obejmuje łączną wartość wynagrodzenia za kompleksowe świadczenie usługi nadzoru w zakresie określonym w zapytaniu zgodnie z obowiązującymi przepisami. </w:t>
      </w:r>
    </w:p>
    <w:p w14:paraId="6DBACD67" w14:textId="3266CC26" w:rsidR="00233D3E" w:rsidRPr="00233D3E" w:rsidRDefault="00233D3E" w:rsidP="00233D3E">
      <w:pPr>
        <w:spacing w:line="360" w:lineRule="auto"/>
        <w:contextualSpacing/>
        <w:jc w:val="both"/>
      </w:pPr>
    </w:p>
    <w:sectPr w:rsidR="00233D3E" w:rsidRPr="0023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45"/>
    <w:rsid w:val="00233D3E"/>
    <w:rsid w:val="002E0299"/>
    <w:rsid w:val="00342BA2"/>
    <w:rsid w:val="00B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EA59"/>
  <w15:chartTrackingRefBased/>
  <w15:docId w15:val="{8B0969AF-191B-4AAB-85E3-7999ADD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2</cp:revision>
  <dcterms:created xsi:type="dcterms:W3CDTF">2021-04-14T09:14:00Z</dcterms:created>
  <dcterms:modified xsi:type="dcterms:W3CDTF">2021-04-14T09:16:00Z</dcterms:modified>
</cp:coreProperties>
</file>