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87" w:rsidRPr="00377D87" w:rsidRDefault="00995CE9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  9</w:t>
      </w:r>
      <w:r w:rsidR="00377D87" w:rsidRPr="00377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/2017</w:t>
      </w:r>
    </w:p>
    <w:p w:rsidR="00377D87" w:rsidRPr="0004445F" w:rsidRDefault="00377D87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Prezesa Zarządu Urbitor Sp. z o.o. w Toruniu</w:t>
      </w:r>
    </w:p>
    <w:p w:rsidR="00377D87" w:rsidRPr="0004445F" w:rsidRDefault="00377D87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</w:t>
      </w:r>
      <w:r w:rsidR="00DE348D" w:rsidRPr="0004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18.09.2017 </w:t>
      </w:r>
      <w:r w:rsidRPr="0004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</w:t>
      </w:r>
    </w:p>
    <w:p w:rsidR="000B2E6D" w:rsidRPr="000B2E6D" w:rsidRDefault="00377D87" w:rsidP="00377D87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przeprowadzenia przetargu </w:t>
      </w:r>
      <w:r w:rsidR="00DE348D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</w:t>
      </w: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nieograniczonego na wynajem </w:t>
      </w:r>
      <w:r w:rsidR="000B2E6D">
        <w:rPr>
          <w:rFonts w:ascii="Times New Roman" w:hAnsi="Times New Roman" w:cs="Times New Roman"/>
          <w:sz w:val="24"/>
          <w:szCs w:val="24"/>
        </w:rPr>
        <w:t>powierzchni</w:t>
      </w:r>
      <w:r w:rsidRPr="0004445F">
        <w:rPr>
          <w:rFonts w:ascii="Times New Roman" w:hAnsi="Times New Roman" w:cs="Times New Roman"/>
          <w:sz w:val="24"/>
          <w:szCs w:val="24"/>
        </w:rPr>
        <w:t xml:space="preserve"> postoju taksówek zlokalizowanej przy</w:t>
      </w:r>
      <w:r w:rsidR="00580F21" w:rsidRPr="0004445F">
        <w:rPr>
          <w:rFonts w:ascii="Times New Roman" w:hAnsi="Times New Roman" w:cs="Times New Roman"/>
          <w:sz w:val="24"/>
          <w:szCs w:val="24"/>
        </w:rPr>
        <w:t xml:space="preserve"> wejściu głównym Dworca Głównego</w:t>
      </w:r>
      <w:r w:rsidR="000B2E6D">
        <w:rPr>
          <w:rFonts w:ascii="Times New Roman" w:hAnsi="Times New Roman" w:cs="Times New Roman"/>
          <w:sz w:val="24"/>
          <w:szCs w:val="24"/>
        </w:rPr>
        <w:t xml:space="preserve"> </w:t>
      </w:r>
      <w:r w:rsidR="0075510C">
        <w:rPr>
          <w:rFonts w:ascii="Times New Roman" w:hAnsi="Times New Roman" w:cs="Times New Roman"/>
          <w:sz w:val="24"/>
          <w:szCs w:val="24"/>
        </w:rPr>
        <w:t>Toruń Główny</w:t>
      </w:r>
      <w:r w:rsidR="00E36B60">
        <w:rPr>
          <w:rFonts w:ascii="Times New Roman" w:hAnsi="Times New Roman" w:cs="Times New Roman"/>
          <w:sz w:val="24"/>
          <w:szCs w:val="24"/>
        </w:rPr>
        <w:t xml:space="preserve"> (ul. Kujawska</w:t>
      </w:r>
      <w:r w:rsidR="00114FB9">
        <w:rPr>
          <w:rFonts w:ascii="Times New Roman" w:hAnsi="Times New Roman" w:cs="Times New Roman"/>
          <w:sz w:val="24"/>
          <w:szCs w:val="24"/>
        </w:rPr>
        <w:t xml:space="preserve"> </w:t>
      </w:r>
      <w:r w:rsidR="00E36B60">
        <w:rPr>
          <w:rFonts w:ascii="Times New Roman" w:hAnsi="Times New Roman" w:cs="Times New Roman"/>
          <w:sz w:val="24"/>
          <w:szCs w:val="24"/>
        </w:rPr>
        <w:t>1)</w:t>
      </w:r>
      <w:r w:rsidR="000B2E6D">
        <w:rPr>
          <w:rFonts w:ascii="Times New Roman" w:hAnsi="Times New Roman" w:cs="Times New Roman"/>
          <w:sz w:val="24"/>
          <w:szCs w:val="24"/>
        </w:rPr>
        <w:t>,</w:t>
      </w:r>
      <w:r w:rsidRPr="0004445F">
        <w:rPr>
          <w:rFonts w:ascii="Times New Roman" w:hAnsi="Times New Roman" w:cs="Times New Roman"/>
          <w:sz w:val="24"/>
          <w:szCs w:val="24"/>
        </w:rPr>
        <w:t xml:space="preserve"> składającej się z </w:t>
      </w:r>
      <w:r w:rsidR="0042096D" w:rsidRPr="0004445F">
        <w:rPr>
          <w:rFonts w:ascii="Times New Roman" w:hAnsi="Times New Roman" w:cs="Times New Roman"/>
          <w:sz w:val="24"/>
          <w:szCs w:val="24"/>
        </w:rPr>
        <w:t xml:space="preserve">10 </w:t>
      </w:r>
      <w:r w:rsidR="000B2E6D">
        <w:rPr>
          <w:rFonts w:ascii="Times New Roman" w:hAnsi="Times New Roman" w:cs="Times New Roman"/>
          <w:sz w:val="24"/>
          <w:szCs w:val="24"/>
        </w:rPr>
        <w:t>miejsc postojowych.</w:t>
      </w:r>
    </w:p>
    <w:p w:rsidR="00377D87" w:rsidRPr="0004445F" w:rsidRDefault="00377D87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77D87" w:rsidRPr="0004445F" w:rsidRDefault="00377D87" w:rsidP="00377D8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p</w:t>
      </w:r>
      <w:r w:rsidR="00580F21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rzeprowadzenie przetargu pisemnego</w:t>
      </w: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nieograniczonego, którego przedmiotem jest </w:t>
      </w:r>
      <w:r w:rsidR="00EE6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dzierżawa </w:t>
      </w: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poniższej powierzchni komercyjnej znajdującej się na terenie Dworca Kolejowego Toruń Główny.</w:t>
      </w:r>
    </w:p>
    <w:p w:rsidR="0042096D" w:rsidRPr="0004445F" w:rsidRDefault="00377D87" w:rsidP="0042096D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80F21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Postój taksówek przy wejściu głównym</w:t>
      </w:r>
      <w:r w:rsidR="00FE54E9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Dworca Głównego</w:t>
      </w:r>
      <w:r w:rsidR="00580F21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0B2E6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 125 m2 (50mx</w:t>
      </w:r>
      <w:r w:rsidR="0042096D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2,5m).</w:t>
      </w:r>
    </w:p>
    <w:p w:rsidR="000B2E6D" w:rsidRPr="00EE660C" w:rsidRDefault="00377D87" w:rsidP="0042096D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wywoławczą – minimalną na czynsz najmu </w:t>
      </w: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0F21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postoju taksówek</w:t>
      </w: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wymienionej w § 1 pkt 1.1  ustala się na </w:t>
      </w:r>
      <w:r w:rsidR="004E17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EE6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000 zł netto (słownie: trzy tysiące złotych).  </w:t>
      </w:r>
    </w:p>
    <w:p w:rsidR="00377D87" w:rsidRPr="0004445F" w:rsidRDefault="00377D87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377D87" w:rsidRPr="0004445F" w:rsidRDefault="00FE54E9" w:rsidP="00377D8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termin</w:t>
      </w:r>
      <w:r w:rsidR="00377D87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przetargu:</w:t>
      </w:r>
    </w:p>
    <w:p w:rsidR="00377D87" w:rsidRPr="0004445F" w:rsidRDefault="00E12AD0" w:rsidP="00377D8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3968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</w:t>
      </w:r>
      <w:r w:rsidR="00580F21" w:rsidRPr="0004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77D87" w:rsidRPr="0004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</w:t>
      </w:r>
      <w:r w:rsidR="00FE54E9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godzina</w:t>
      </w:r>
      <w:r w:rsidR="00580F21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6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580F21" w:rsidRPr="00044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bookmarkStart w:id="1" w:name="GoBack"/>
      <w:bookmarkEnd w:id="1"/>
    </w:p>
    <w:p w:rsidR="000B2E6D" w:rsidRPr="0004445F" w:rsidRDefault="000B2E6D" w:rsidP="00377D8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komisji przetargowej odbędzie</w:t>
      </w:r>
      <w:r w:rsidR="00377D87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 </w:t>
      </w:r>
      <w:r w:rsidR="00580F21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Spółki Urbitor</w:t>
      </w:r>
      <w:r w:rsidR="00755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</w:t>
      </w:r>
      <w:r w:rsidR="00580F21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Chrobrego 105/107, </w:t>
      </w:r>
      <w:r w:rsid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87-100 Toruń.</w:t>
      </w:r>
    </w:p>
    <w:p w:rsidR="00377D87" w:rsidRPr="0004445F" w:rsidRDefault="00DE348D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0B2E6D" w:rsidRPr="00EE660C" w:rsidRDefault="00580F21" w:rsidP="00377D8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wraz z regulaminem konkursu oraz załącznikami umieszczone zostaną </w:t>
      </w:r>
      <w:r w:rsidR="00377D87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witrynie internetowej </w:t>
      </w:r>
      <w:hyperlink r:id="rId5" w:history="1">
        <w:r w:rsidR="006E6DAB" w:rsidRPr="003C07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www.bip.urbitor.pl</w:t>
        </w:r>
      </w:hyperlink>
      <w:r w:rsidR="006E6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zakładce </w:t>
      </w:r>
      <w:r w:rsidR="006E6DAB" w:rsidRPr="006E6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OGŁOSZENIA</w:t>
      </w:r>
      <w:r w:rsidRPr="00EE66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7D87" w:rsidRPr="0004445F" w:rsidRDefault="00DE348D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377D87" w:rsidRPr="0004445F" w:rsidRDefault="00377D87" w:rsidP="00377D8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 zostanie przeprowadzony zgodnie z poniższymi zasadami:</w:t>
      </w:r>
    </w:p>
    <w:p w:rsidR="00377D87" w:rsidRPr="0004445F" w:rsidRDefault="00580F21" w:rsidP="00DE348D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na wynajem postoju taksówek</w:t>
      </w:r>
      <w:r w:rsidR="00685C26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wymienionego </w:t>
      </w:r>
      <w:r w:rsidR="00377D87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w  §1 mogą wziąć udział uczestnicy posiadający dowód uiszczenia wadium w kwocie</w:t>
      </w:r>
      <w:r w:rsidR="00077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</w:t>
      </w:r>
      <w:r w:rsidR="00FE54E9" w:rsidRPr="0004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000 </w:t>
      </w:r>
      <w:r w:rsidR="00377D87" w:rsidRPr="00044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zł.</w:t>
      </w:r>
      <w:r w:rsidR="00377D87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 wadium </w:t>
      </w:r>
      <w:r w:rsidR="00DE348D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</w:t>
      </w:r>
      <w:r w:rsidR="00DE348D" w:rsidRPr="0004445F">
        <w:rPr>
          <w:rFonts w:ascii="Times New Roman" w:hAnsi="Times New Roman" w:cs="Times New Roman"/>
          <w:sz w:val="24"/>
          <w:szCs w:val="24"/>
        </w:rPr>
        <w:t xml:space="preserve">na rachunek Wydzierżawiającego: Bank Gospodarstwa Krajowego nr 41 1130 1075 0002 6145 7320 0001 do </w:t>
      </w:r>
      <w:r w:rsidR="00114FB9">
        <w:rPr>
          <w:rFonts w:ascii="Times New Roman" w:hAnsi="Times New Roman" w:cs="Times New Roman"/>
          <w:sz w:val="24"/>
          <w:szCs w:val="24"/>
        </w:rPr>
        <w:t>dnia 09.10</w:t>
      </w:r>
      <w:r w:rsidR="00DE348D" w:rsidRPr="0004445F">
        <w:rPr>
          <w:rFonts w:ascii="Times New Roman" w:hAnsi="Times New Roman" w:cs="Times New Roman"/>
          <w:sz w:val="24"/>
          <w:szCs w:val="24"/>
        </w:rPr>
        <w:t>.2017 r.</w:t>
      </w:r>
    </w:p>
    <w:p w:rsidR="00377D87" w:rsidRPr="0004445F" w:rsidRDefault="00377D87" w:rsidP="00377D87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ofert przeprowadza się, jeżeli wpłynie chociażby jedna oferta spełniająca warunki.</w:t>
      </w:r>
    </w:p>
    <w:p w:rsidR="00377D87" w:rsidRPr="0004445F" w:rsidRDefault="00377D87" w:rsidP="00377D87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Po analizie komisja zamieszcza w protokole przetargu wniosek w sprawie wyboru najkorzystniejszej oferty wraz z uzasadnieniem.</w:t>
      </w:r>
      <w:r w:rsidR="00EE6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660C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potwierdzenie warunków umowy może nastąpić bezpośrednio po zakończeniu przetargu pisemnego poprzez złożenie podpisów przez prawidłowo umocowane strony. </w:t>
      </w:r>
    </w:p>
    <w:p w:rsidR="00377D87" w:rsidRPr="0004445F" w:rsidRDefault="00377D87" w:rsidP="00377D87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ze względu na równorzędność ofert wybór jest utrudniony, komisja przep</w:t>
      </w:r>
      <w:r w:rsidR="00685C26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rowadza </w:t>
      </w:r>
      <w:r w:rsidR="00EE6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685C26"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 przetarg ustny</w:t>
      </w: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ograniczony d</w:t>
      </w:r>
      <w:r w:rsidR="004E1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oferentów, którzy zgłosili najwyższe </w:t>
      </w: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oferty.</w:t>
      </w:r>
    </w:p>
    <w:p w:rsidR="00377D87" w:rsidRPr="00EE660C" w:rsidRDefault="00377D87" w:rsidP="00EE660C">
      <w:pPr>
        <w:numPr>
          <w:ilvl w:val="0"/>
          <w:numId w:val="1"/>
        </w:numPr>
        <w:spacing w:before="100" w:beforeAutospacing="1" w:after="100" w:afterAutospacing="1" w:line="240" w:lineRule="auto"/>
        <w:ind w:left="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umowy w wyniku </w:t>
      </w:r>
      <w:r w:rsidR="00EE6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dodatkowego </w:t>
      </w: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</w:t>
      </w:r>
      <w:r w:rsidR="00EE6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ustnego </w:t>
      </w: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 chwilą udzielenia przybicia, która zostanie potwierdzona na piśmie – tj. umowie pisemnej, której wzór pozostaje</w:t>
      </w:r>
      <w:r w:rsid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wglądu w siedzibie Urbitor S</w:t>
      </w: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z o. o. bądź na stronie internetowej spółki. </w:t>
      </w:r>
    </w:p>
    <w:p w:rsidR="00377D87" w:rsidRPr="0004445F" w:rsidRDefault="00DE348D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377D87" w:rsidRPr="0004445F" w:rsidRDefault="00377D87" w:rsidP="00377D87">
      <w:pPr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komisję do przeprowadzenia przetargu w składzie:</w:t>
      </w:r>
    </w:p>
    <w:p w:rsidR="00DE348D" w:rsidRPr="0004445F" w:rsidRDefault="0075510C" w:rsidP="00DE34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Wojciech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Klabun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przewodniczący</w:t>
      </w:r>
    </w:p>
    <w:p w:rsidR="00DE348D" w:rsidRPr="0004445F" w:rsidRDefault="0075510C" w:rsidP="00DE34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BB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Angelika Jaworska- sekretarz </w:t>
      </w:r>
    </w:p>
    <w:p w:rsidR="00DE348D" w:rsidRDefault="0075510C" w:rsidP="00DE34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B3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3221" w:rsidRPr="00BB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3221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Tabor- członek</w:t>
      </w:r>
    </w:p>
    <w:p w:rsidR="00377D87" w:rsidRPr="0004445F" w:rsidRDefault="00BB3221" w:rsidP="00DE348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Krzysztof Buława- członek</w:t>
      </w:r>
    </w:p>
    <w:p w:rsidR="00377D87" w:rsidRPr="0004445F" w:rsidRDefault="00DE348D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04445F" w:rsidRPr="0004445F" w:rsidRDefault="00377D87" w:rsidP="00377D8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zleca się przewodniczącemu komisji przetargowej. Zarządzenie wchodzi w życie z dniem podjęcia.</w:t>
      </w:r>
    </w:p>
    <w:p w:rsidR="00377D87" w:rsidRPr="0004445F" w:rsidRDefault="00DE348D" w:rsidP="00EE660C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0E0DC6" w:rsidRPr="00DC2B52" w:rsidRDefault="00377D87" w:rsidP="00DC2B5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45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 niniejszym zarządzeniu stosuje się z odpowiednimi zmianami zarządzenie 3/2010r. Prezesa Zarządu Transbud sp. z o.o. z dnia 28.01.2010r. </w:t>
      </w:r>
    </w:p>
    <w:sectPr w:rsidR="000E0DC6" w:rsidRPr="00DC2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6F83"/>
    <w:multiLevelType w:val="multilevel"/>
    <w:tmpl w:val="A4E8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393429"/>
    <w:multiLevelType w:val="multilevel"/>
    <w:tmpl w:val="8BC4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7"/>
    <w:rsid w:val="0004445F"/>
    <w:rsid w:val="00077BAF"/>
    <w:rsid w:val="000B2E6D"/>
    <w:rsid w:val="000E0DC6"/>
    <w:rsid w:val="00114FB9"/>
    <w:rsid w:val="00377D87"/>
    <w:rsid w:val="003968F3"/>
    <w:rsid w:val="0042096D"/>
    <w:rsid w:val="004A6FB3"/>
    <w:rsid w:val="004E1712"/>
    <w:rsid w:val="00580F21"/>
    <w:rsid w:val="00651429"/>
    <w:rsid w:val="00685C26"/>
    <w:rsid w:val="006E6DAB"/>
    <w:rsid w:val="0075510C"/>
    <w:rsid w:val="00995CE9"/>
    <w:rsid w:val="00BB3221"/>
    <w:rsid w:val="00CD7286"/>
    <w:rsid w:val="00DC2B52"/>
    <w:rsid w:val="00DE348D"/>
    <w:rsid w:val="00E12AD0"/>
    <w:rsid w:val="00E36B60"/>
    <w:rsid w:val="00EE660C"/>
    <w:rsid w:val="00FE54E9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47D9B-8B9D-499F-B0C7-412A7BFE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F2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5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6D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6191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1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411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60031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06528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52639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4478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477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7626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5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576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4092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6464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1854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2539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8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62566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4216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125248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96617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7519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3520">
                          <w:marLeft w:val="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7970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5041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77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615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2515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6989">
                          <w:marLeft w:val="3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rbi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</dc:creator>
  <cp:lastModifiedBy>Pełnomocnik</cp:lastModifiedBy>
  <cp:revision>2</cp:revision>
  <cp:lastPrinted>2017-09-18T11:47:00Z</cp:lastPrinted>
  <dcterms:created xsi:type="dcterms:W3CDTF">2017-09-26T11:15:00Z</dcterms:created>
  <dcterms:modified xsi:type="dcterms:W3CDTF">2017-09-26T11:15:00Z</dcterms:modified>
</cp:coreProperties>
</file>