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B9" w:rsidRPr="000671B9" w:rsidRDefault="000671B9" w:rsidP="000671B9">
      <w:pPr>
        <w:spacing w:after="280" w:line="420" w:lineRule="atLeast"/>
        <w:ind w:left="225"/>
        <w:jc w:val="center"/>
        <w:rPr>
          <w:rFonts w:ascii="Arial CE" w:eastAsia="Times New Roman" w:hAnsi="Arial CE" w:cs="Arial CE"/>
          <w:color w:val="000000"/>
          <w:sz w:val="28"/>
          <w:szCs w:val="28"/>
          <w:lang w:eastAsia="pl-PL"/>
        </w:rPr>
      </w:pPr>
      <w:bookmarkStart w:id="0" w:name="_GoBack"/>
      <w:bookmarkEnd w:id="0"/>
      <w:r w:rsidRPr="000671B9">
        <w:rPr>
          <w:rFonts w:ascii="Arial CE" w:eastAsia="Times New Roman" w:hAnsi="Arial CE" w:cs="Arial CE"/>
          <w:b/>
          <w:bCs/>
          <w:color w:val="000000"/>
          <w:sz w:val="28"/>
          <w:szCs w:val="28"/>
          <w:lang w:eastAsia="pl-PL"/>
        </w:rPr>
        <w:t>Toruń: Ochrona mienia i osób w Spółce z o.o. URBITOR w Toruniu</w:t>
      </w:r>
      <w:r w:rsidRPr="000671B9">
        <w:rPr>
          <w:rFonts w:ascii="Arial CE" w:eastAsia="Times New Roman" w:hAnsi="Arial CE" w:cs="Arial CE"/>
          <w:color w:val="000000"/>
          <w:sz w:val="28"/>
          <w:szCs w:val="28"/>
          <w:lang w:eastAsia="pl-PL"/>
        </w:rPr>
        <w:br/>
      </w:r>
      <w:r w:rsidRPr="000671B9">
        <w:rPr>
          <w:rFonts w:ascii="Arial CE" w:eastAsia="Times New Roman" w:hAnsi="Arial CE" w:cs="Arial CE"/>
          <w:b/>
          <w:bCs/>
          <w:color w:val="000000"/>
          <w:sz w:val="28"/>
          <w:szCs w:val="28"/>
          <w:lang w:eastAsia="pl-PL"/>
        </w:rPr>
        <w:t>Numer ogłoszenia: 73609 - 2014; data zamieszczenia: 04.04.2014</w:t>
      </w:r>
      <w:r w:rsidRPr="000671B9">
        <w:rPr>
          <w:rFonts w:ascii="Arial CE" w:eastAsia="Times New Roman" w:hAnsi="Arial CE" w:cs="Arial CE"/>
          <w:color w:val="000000"/>
          <w:sz w:val="28"/>
          <w:szCs w:val="28"/>
          <w:lang w:eastAsia="pl-PL"/>
        </w:rPr>
        <w:br/>
        <w:t>OGŁOSZENIE O ZAMÓWIENIU - usługi</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Zamieszczanie ogłoszenia:</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obowiązkowe.</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Ogłoszenie dotyczy:</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zamówienia publicznego.</w:t>
      </w:r>
    </w:p>
    <w:p w:rsidR="000671B9" w:rsidRPr="000671B9" w:rsidRDefault="000671B9" w:rsidP="000671B9">
      <w:pPr>
        <w:spacing w:before="375" w:after="225" w:line="400" w:lineRule="atLeast"/>
        <w:rPr>
          <w:rFonts w:ascii="Arial CE" w:eastAsia="Times New Roman" w:hAnsi="Arial CE" w:cs="Arial CE"/>
          <w:b/>
          <w:bCs/>
          <w:color w:val="000000"/>
          <w:sz w:val="24"/>
          <w:szCs w:val="24"/>
          <w:u w:val="single"/>
          <w:lang w:eastAsia="pl-PL"/>
        </w:rPr>
      </w:pPr>
      <w:r w:rsidRPr="000671B9">
        <w:rPr>
          <w:rFonts w:ascii="Arial CE" w:eastAsia="Times New Roman" w:hAnsi="Arial CE" w:cs="Arial CE"/>
          <w:b/>
          <w:bCs/>
          <w:color w:val="000000"/>
          <w:sz w:val="24"/>
          <w:szCs w:val="24"/>
          <w:u w:val="single"/>
          <w:lang w:eastAsia="pl-PL"/>
        </w:rPr>
        <w:t>SEKCJA I: ZAMAWIAJĄCY</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 1) NAZWA I ADRES:</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Urbitor Sp. z o. o. , ul. Chrobrego 105/107, 87-100 Toruń, woj. kujawsko-pomorskie, tel. 56 669 43 01, faks 56 660 48 20.</w:t>
      </w:r>
    </w:p>
    <w:p w:rsidR="000671B9" w:rsidRPr="000671B9" w:rsidRDefault="000671B9" w:rsidP="000671B9">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Adres strony internetowej zamawiającego:</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www.urbitor.pl</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 2) RODZAJ ZAMAWIAJĄCEGO:</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Podmiot prawa publicznego.</w:t>
      </w:r>
    </w:p>
    <w:p w:rsidR="000671B9" w:rsidRPr="000671B9" w:rsidRDefault="000671B9" w:rsidP="000671B9">
      <w:pPr>
        <w:spacing w:before="375" w:after="225" w:line="400" w:lineRule="atLeast"/>
        <w:rPr>
          <w:rFonts w:ascii="Arial CE" w:eastAsia="Times New Roman" w:hAnsi="Arial CE" w:cs="Arial CE"/>
          <w:b/>
          <w:bCs/>
          <w:color w:val="000000"/>
          <w:sz w:val="24"/>
          <w:szCs w:val="24"/>
          <w:u w:val="single"/>
          <w:lang w:eastAsia="pl-PL"/>
        </w:rPr>
      </w:pPr>
      <w:r w:rsidRPr="000671B9">
        <w:rPr>
          <w:rFonts w:ascii="Arial CE" w:eastAsia="Times New Roman" w:hAnsi="Arial CE" w:cs="Arial CE"/>
          <w:b/>
          <w:bCs/>
          <w:color w:val="000000"/>
          <w:sz w:val="24"/>
          <w:szCs w:val="24"/>
          <w:u w:val="single"/>
          <w:lang w:eastAsia="pl-PL"/>
        </w:rPr>
        <w:t>SEKCJA II: PRZEDMIOT ZAMÓWIENIA</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II.1) OKREŚLENIE PRZEDMIOTU ZAMÓWIENIA</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II.1.1) Nazwa nadana zamówieniu przez zamawiającego:</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Ochrona mienia i osób w Spółce z o.o. URBITOR w Toruniu.</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II.1.2) Rodzaj zamówienia:</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usługi.</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II.1.4) Określenie przedmiotu oraz wielkości lub zakresu zamówienia:</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 xml:space="preserve">Przedmiotem zamówienia jest usługa ochrony mienia i osób w Spółce z o. o. URBITOR w Toruniu obejmująca: 1) ochronę mienia i osób na terenie tzw. Toruńskiej Giełdy przy Towarowej oraz na terenie, na którym znajduje się biurowiec stanowiący siedzibę Zamawiającego (ul. Chrobrego 105/107), w formie zabezpieczenia technicznego polegającego na montażu elektronicznych urządzeń i systemów alarmowych sygnalizujących zagrożenie chronionych osób i mienia wraz z eksploatacją, konserwacją i naprawą tych urządzeń w miejscach ich zainstalowania, a także w formie zabezpieczenia fizycznego (w tym interwencja patrolu); 2) monitoring elektronicznego systemu alarmowego obiektu biurowca - ul. Chrobrego 105/107, a także Domu Pogrzebowego oraz Biura Obsługi Klienta na Centralnym Cmentarzu Komunalnym - ul. Grudziądzka 190/192; 3) świadczenie usług ochrony fizycznej osób i mienia na Dworcu Głównym PKP Toruniu, ul. Kujawska 1 oraz na terenie przyległym, znajdującym się w zarządzie Zamawiającego, poprzez bezpośrednią reakcję na zdarzenia, a także zapewnienie bezpieczeństwa na dworcu i obszarze ogólnodostępnym poprzez obsługę systemu CCTV , 4) konwojowanie wartości pieniężnych z kasy znajdującej się w siedzibie </w:t>
      </w:r>
      <w:r w:rsidRPr="000671B9">
        <w:rPr>
          <w:rFonts w:ascii="Arial CE" w:eastAsia="Times New Roman" w:hAnsi="Arial CE" w:cs="Arial CE"/>
          <w:color w:val="000000"/>
          <w:sz w:val="20"/>
          <w:szCs w:val="20"/>
          <w:lang w:eastAsia="pl-PL"/>
        </w:rPr>
        <w:lastRenderedPageBreak/>
        <w:t>Zamawiającego (ul. Chrobrego 105/107) do banku obsługującego Zamawiającego usytuowanego na terenie Torunia. Wykonawca musi dysponować patrolem interwencyjnym, który w przypadku wystąpienia sytuacji kryzysowych lub nadzwyczajnych albo otrzymania sygnału z elektronicznego systemu alarmowego, wesprze działania pracowników ochrony w obiektach Zamawiającego lub dokona sprawdzenia stanu chronionego obiektu w czasie do 15 minut od momentu otrzymania telefonicznego zgłoszenia lub otrzymania sygnału z elektronicznego systemu alarmowego..</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II.1.5) przewiduje się udzielenie zamówień uzupełniających:</w:t>
      </w:r>
    </w:p>
    <w:p w:rsidR="000671B9" w:rsidRPr="000671B9" w:rsidRDefault="000671B9" w:rsidP="000671B9">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Określenie przedmiotu oraz wielkości lub zakresu zamówień uzupełniających</w:t>
      </w:r>
    </w:p>
    <w:p w:rsidR="000671B9" w:rsidRPr="000671B9" w:rsidRDefault="000671B9" w:rsidP="000671B9">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Zamawiający przewiduje w okresie 3 lat od udzielenia niniejszego zamówienia podstawowego udzielenie Wykonawcy zamówień uzupełniających, polegających na powtórzeniu tego samego rodzaju zamówień. Zamówienia uzupełniające będą stanowiły nie więcej niż 10 % wartości zamówienia podstawowego.</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II.1.6) Wspólny Słownik Zamówień (CPV):</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79.71.00.00-4.</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II.1.7) Czy dopuszcza się złożenie oferty częściowej:</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nie.</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II.1.8) Czy dopuszcza się złożenie oferty wariantowej:</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nie.</w:t>
      </w:r>
    </w:p>
    <w:p w:rsidR="000671B9" w:rsidRPr="000671B9" w:rsidRDefault="000671B9" w:rsidP="000671B9">
      <w:pPr>
        <w:spacing w:after="0" w:line="240" w:lineRule="auto"/>
        <w:rPr>
          <w:rFonts w:ascii="Times New Roman" w:eastAsia="Times New Roman" w:hAnsi="Times New Roman" w:cs="Times New Roman"/>
          <w:sz w:val="24"/>
          <w:szCs w:val="24"/>
          <w:lang w:eastAsia="pl-PL"/>
        </w:rPr>
      </w:pPr>
      <w:r w:rsidRPr="000671B9">
        <w:rPr>
          <w:rFonts w:ascii="Arial CE" w:eastAsia="Times New Roman" w:hAnsi="Arial CE" w:cs="Arial CE"/>
          <w:color w:val="000000"/>
          <w:sz w:val="20"/>
          <w:szCs w:val="20"/>
          <w:lang w:eastAsia="pl-PL"/>
        </w:rPr>
        <w:br/>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II.2) CZAS TRWANIA ZAMÓWIENIA LUB TERMIN WYKONANIA:</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Zakończenie: 31.01.2017.</w:t>
      </w:r>
    </w:p>
    <w:p w:rsidR="000671B9" w:rsidRPr="000671B9" w:rsidRDefault="000671B9" w:rsidP="000671B9">
      <w:pPr>
        <w:spacing w:before="375" w:after="225" w:line="400" w:lineRule="atLeast"/>
        <w:rPr>
          <w:rFonts w:ascii="Arial CE" w:eastAsia="Times New Roman" w:hAnsi="Arial CE" w:cs="Arial CE"/>
          <w:b/>
          <w:bCs/>
          <w:color w:val="000000"/>
          <w:sz w:val="24"/>
          <w:szCs w:val="24"/>
          <w:u w:val="single"/>
          <w:lang w:eastAsia="pl-PL"/>
        </w:rPr>
      </w:pPr>
      <w:r w:rsidRPr="000671B9">
        <w:rPr>
          <w:rFonts w:ascii="Arial CE" w:eastAsia="Times New Roman" w:hAnsi="Arial CE" w:cs="Arial CE"/>
          <w:b/>
          <w:bCs/>
          <w:color w:val="000000"/>
          <w:sz w:val="24"/>
          <w:szCs w:val="24"/>
          <w:u w:val="single"/>
          <w:lang w:eastAsia="pl-PL"/>
        </w:rPr>
        <w:t>SEKCJA III: INFORMACJE O CHARAKTERZE PRAWNYM, EKONOMICZNYM, FINANSOWYM I TECHNICZNYM</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III.1) WADIUM</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Informacja na temat wadium:</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 xml:space="preserve">1. Zamawiający żąda od Wykonawców wniesienia wadium w wysokości: 10.000 zł (słownie złotych: dziesięć tysięcy). Wadium musi obejmować co najmniej okres związania ofertą. 2. Formy wniesienia wadium.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pkt.2 ustawy z dnia 9 listopada 2000 r. o utworzeniu Polskiej Agencji Rozwoju Przedsiębiorczości (t. j. Dz. U. z 2007 r. Nr 42, poz. 275 ze zm.). 3. Termin wniesienia wadium. Wadium wnosi się przed upływem terminu składania ofert. Wadium uznaje się za wniesione, jeżeli: a) wadium w formie pieniądza należy wnieść na rachunek bankowy Zamawiającego, nr rachunku: 21 1560 0013 2354 3051 3000 0002 </w:t>
      </w:r>
      <w:r w:rsidRPr="000671B9">
        <w:rPr>
          <w:rFonts w:ascii="Arial CE" w:eastAsia="Times New Roman" w:hAnsi="Arial CE" w:cs="Arial CE"/>
          <w:color w:val="000000"/>
          <w:sz w:val="20"/>
          <w:szCs w:val="20"/>
          <w:lang w:eastAsia="pl-PL"/>
        </w:rPr>
        <w:lastRenderedPageBreak/>
        <w:t xml:space="preserve">przed upływem terminu składania ofert, b) w przypadku wniesienia wadium w formie innej niż pieniądz do oferty należy załączyć kserokopię dokumentu stanowiącego wadium. Oryginał tego dokumentu należy złożyć w siedzibie Zamawiającego w pok. Nr 2 przed upływem terminu składania ofert. 4. W treści wadium składanego w formie innej niż pieniądz muszą być wyszczególnione okoliczności, w jakich Zamawiający zatrzymuje wadium wraz z odsetkami. Wadium w formach wymienionych w pkt 2 od lit. b) do lit. e) musi być wystawione na Urbitor Spółka z o.o. z siedzibą w Toruniu.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zobowiązanie Gwaranta (poręczyciela) do wypłaty Zamawiającemu pełnej kwoty wadium w okolicznościach określonych w art. 46 ust. 5 ustawy Pzp, na każde pisemne żądanie zgłoszone przez Zamawiającego w terminie związania ofertą. W przypadku przedłożenia gwarancji nie zawierającej wymienionych elementów, bądź posiadającej zastrzeżenia, Zamawiający uzna, że Wykonawca nie wniósł wadium i wykluczy Wykonawcę z postępowania na podstawie art. 24 ust. 2 pkt. 4 ustawy, a jego ofertę uzna za odrzuconą (art. 24 ust. 4). 5. Wadium wniesione w pieniądzu Zamawiający przechowuje na rachunku bankowym. 6. Wadium wniesione przez jednego z Wykonawców wspólnie ubiegających się o zamówienie uważa się za wniesione prawidłowo. 7. Zwrot wadium następuje w następujących okolicznościach: a) Zamawiający zwraca wadium wszystkim Wykonawcom niezwłocznie po wyborze oferty najkorzystniejszej lub unieważnieniu postępowania, z wyjątkiem Wykonawcy, którego oferta została wybrana jako najkorzystniejsza, b) Wykonawcy, którego oferta została wybrana jako najkorzystniejsza, Zamawiający zwraca wadium niezwłocznie po zawarciu umowy w sprawie zamówienia publicznego, c) Zamawiający zwraca niezwłocznie wadium, na wniosek Wykonawcy, który wycofał ofertę przed upływem terminu składania ofert. 8.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10. Zamawiający wykluczy z postępowania o udzielenie zamówienia Wykonawcę, który nie wniósł wadium do upływu terminu składania ofert, na przedłużony okres związania ofertą lub w terminie, o którym mowa w art. 46 ust. 3 ustawy, albo nie zgodził się na </w:t>
      </w:r>
      <w:r w:rsidRPr="000671B9">
        <w:rPr>
          <w:rFonts w:ascii="Arial CE" w:eastAsia="Times New Roman" w:hAnsi="Arial CE" w:cs="Arial CE"/>
          <w:color w:val="000000"/>
          <w:sz w:val="20"/>
          <w:szCs w:val="20"/>
          <w:lang w:eastAsia="pl-PL"/>
        </w:rPr>
        <w:lastRenderedPageBreak/>
        <w:t>przedłużenie okresu związania ofertą. Jednocześnie ofertę Wykonawcy wykluczonego uznaje się za odrzuconą.</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III.2) ZALICZKI</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III.3) WARUNKI UDZIAŁU W POSTĘPOWANIU ORAZ OPIS SPOSOBU DOKONYWANIA OCENY SPEŁNIANIA TYCH WARUNKÓW</w:t>
      </w:r>
    </w:p>
    <w:p w:rsidR="000671B9" w:rsidRPr="000671B9" w:rsidRDefault="000671B9" w:rsidP="000671B9">
      <w:pPr>
        <w:numPr>
          <w:ilvl w:val="0"/>
          <w:numId w:val="3"/>
        </w:numPr>
        <w:spacing w:after="0" w:line="400" w:lineRule="atLeast"/>
        <w:ind w:left="67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0671B9" w:rsidRPr="000671B9" w:rsidRDefault="000671B9" w:rsidP="000671B9">
      <w:pPr>
        <w:spacing w:after="0" w:line="400" w:lineRule="atLeast"/>
        <w:ind w:left="67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Opis sposobu dokonywania oceny spełniania tego warunku</w:t>
      </w:r>
    </w:p>
    <w:p w:rsidR="000671B9" w:rsidRPr="000671B9" w:rsidRDefault="000671B9" w:rsidP="000671B9">
      <w:pPr>
        <w:numPr>
          <w:ilvl w:val="1"/>
          <w:numId w:val="3"/>
        </w:numPr>
        <w:spacing w:after="0" w:line="400" w:lineRule="atLeast"/>
        <w:ind w:left="1125"/>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Zamawiający uzna warunek za spełniony, jeżeli Wykonawca wykaże, że posiada aktualną koncesję na prowadzenie działalności gospodarczej w zakresie usług ochrony osób i mienia, wymaganej ustawą z dnia 22 sierpnia 1997 roku o ochronie osób i mienia (t. j.: Dz. U. z 2013 r., poz. 628 ze zm.). W przypadku Wykonawców wspólnie ubiegających się o udzielenie zamówienia (konsorcjum) dokument wymagany jest od każdego z Wykonawców wspólnie ubiegających się o udzielenie zamówienia w takim zakresie, w jakim będą oni wykonywać usługę</w:t>
      </w:r>
    </w:p>
    <w:p w:rsidR="000671B9" w:rsidRPr="000671B9" w:rsidRDefault="000671B9" w:rsidP="000671B9">
      <w:pPr>
        <w:numPr>
          <w:ilvl w:val="0"/>
          <w:numId w:val="3"/>
        </w:numPr>
        <w:spacing w:after="0" w:line="400" w:lineRule="atLeast"/>
        <w:ind w:left="67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III.3.2) Wiedza i doświadczenie</w:t>
      </w:r>
    </w:p>
    <w:p w:rsidR="000671B9" w:rsidRPr="000671B9" w:rsidRDefault="000671B9" w:rsidP="000671B9">
      <w:pPr>
        <w:spacing w:after="0" w:line="400" w:lineRule="atLeast"/>
        <w:ind w:left="67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Opis sposobu dokonywania oceny spełniania tego warunku</w:t>
      </w:r>
    </w:p>
    <w:p w:rsidR="000671B9" w:rsidRPr="000671B9" w:rsidRDefault="000671B9" w:rsidP="000671B9">
      <w:pPr>
        <w:numPr>
          <w:ilvl w:val="1"/>
          <w:numId w:val="3"/>
        </w:numPr>
        <w:spacing w:after="0" w:line="400" w:lineRule="atLeast"/>
        <w:ind w:left="1125"/>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Zamawiający uzna warunek za spełniony, jeżeli Wykonawca wykaże posiadanie wiedzy i doświadczenia, rozumianej jako zasób umiejętności, praktykę i wprawę, wyrażające się w wykonaniu w okresie ostatnich 3 lat przed upływem terminu składania ofert, a jeżeli okres prowadzenia działalności jest krótszy - w tym okresie - przynajmniej 2 (dwie) usługi polegające na ochronie mienia, świadczonych w okresie nie krótszym niż 24 miesięcy (w przypadku usług nadal wykonywanych - liczony będzie czas od rozpoczęcia świadczenia usługi do daty poświadczenia prawidłowego jej wykonywania), o wartości nie mniejszej niż 15 000,00 zł (piętnaście tysięcy złotych) brutto miesięcznie każda. W przypadku Wykonawców wspólnie ubiegających się o udzielenie zamówienia Zamawiający nie wymaga, aby każdy z Wykonawców wykazał spełnianie w/w warunku oddzielnie. Do uznania spełniania warunku, wystarczające będzie, jak tylko jeden Wykonawca wykaże się wymaganą wiedzą i doświadczeniem</w:t>
      </w:r>
    </w:p>
    <w:p w:rsidR="000671B9" w:rsidRPr="000671B9" w:rsidRDefault="000671B9" w:rsidP="000671B9">
      <w:pPr>
        <w:numPr>
          <w:ilvl w:val="0"/>
          <w:numId w:val="3"/>
        </w:numPr>
        <w:spacing w:after="0" w:line="400" w:lineRule="atLeast"/>
        <w:ind w:left="67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III.3.3) Potencjał techniczny</w:t>
      </w:r>
    </w:p>
    <w:p w:rsidR="000671B9" w:rsidRPr="000671B9" w:rsidRDefault="000671B9" w:rsidP="000671B9">
      <w:pPr>
        <w:spacing w:after="0" w:line="400" w:lineRule="atLeast"/>
        <w:ind w:left="67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Opis sposobu dokonywania oceny spełniania tego warunku</w:t>
      </w:r>
    </w:p>
    <w:p w:rsidR="000671B9" w:rsidRPr="000671B9" w:rsidRDefault="000671B9" w:rsidP="000671B9">
      <w:pPr>
        <w:numPr>
          <w:ilvl w:val="1"/>
          <w:numId w:val="3"/>
        </w:numPr>
        <w:spacing w:after="0" w:line="400" w:lineRule="atLeast"/>
        <w:ind w:left="1125"/>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Zamawiający nie wyznacza szczegółowego warunku w tym zakresie; Zamawiający uzna warunek za spełniony na podstawie oświadczenia złożonego wg wzoru stanowiącego załącznik nr 3 do SIWZ</w:t>
      </w:r>
    </w:p>
    <w:p w:rsidR="000671B9" w:rsidRPr="000671B9" w:rsidRDefault="000671B9" w:rsidP="000671B9">
      <w:pPr>
        <w:numPr>
          <w:ilvl w:val="0"/>
          <w:numId w:val="3"/>
        </w:numPr>
        <w:spacing w:after="0" w:line="400" w:lineRule="atLeast"/>
        <w:ind w:left="67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III.3.4) Osoby zdolne do wykonania zamówienia</w:t>
      </w:r>
    </w:p>
    <w:p w:rsidR="000671B9" w:rsidRPr="000671B9" w:rsidRDefault="000671B9" w:rsidP="000671B9">
      <w:pPr>
        <w:spacing w:after="0" w:line="400" w:lineRule="atLeast"/>
        <w:ind w:left="67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lastRenderedPageBreak/>
        <w:t>Opis sposobu dokonywania oceny spełniania tego warunku</w:t>
      </w:r>
    </w:p>
    <w:p w:rsidR="000671B9" w:rsidRPr="000671B9" w:rsidRDefault="000671B9" w:rsidP="000671B9">
      <w:pPr>
        <w:numPr>
          <w:ilvl w:val="1"/>
          <w:numId w:val="3"/>
        </w:numPr>
        <w:spacing w:after="0" w:line="400" w:lineRule="atLeast"/>
        <w:ind w:left="1125"/>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Zamawiający nie wyznacza szczegółowego warunku w tym zakresie; Zamawiający uzna warunek za spełniony na podstawie oświadczenia złożonego wg wzoru stanowiącego załącznik nr 3 do SIWZ</w:t>
      </w:r>
    </w:p>
    <w:p w:rsidR="000671B9" w:rsidRPr="000671B9" w:rsidRDefault="000671B9" w:rsidP="000671B9">
      <w:pPr>
        <w:numPr>
          <w:ilvl w:val="0"/>
          <w:numId w:val="3"/>
        </w:numPr>
        <w:spacing w:after="0" w:line="400" w:lineRule="atLeast"/>
        <w:ind w:left="67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III.3.5) Sytuacja ekonomiczna i finansowa</w:t>
      </w:r>
    </w:p>
    <w:p w:rsidR="000671B9" w:rsidRPr="000671B9" w:rsidRDefault="000671B9" w:rsidP="000671B9">
      <w:pPr>
        <w:spacing w:after="0" w:line="400" w:lineRule="atLeast"/>
        <w:ind w:left="67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Opis sposobu dokonywania oceny spełniania tego warunku</w:t>
      </w:r>
    </w:p>
    <w:p w:rsidR="000671B9" w:rsidRPr="000671B9" w:rsidRDefault="000671B9" w:rsidP="000671B9">
      <w:pPr>
        <w:numPr>
          <w:ilvl w:val="1"/>
          <w:numId w:val="3"/>
        </w:numPr>
        <w:spacing w:after="0" w:line="400" w:lineRule="atLeast"/>
        <w:ind w:left="1125"/>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Zamawiający uzna warunek za spełniony, jeżeli Wykonawca wykaże, że posiada ubezpieczenia od odpowiedzialności cywilnej w zakresie prowadzonej działalności związanej z przedmiotem zamówienia na kwotę minimum 5 000 000,00 zł (pięć milionów złotych). W przypadku Wykonawców wspólnie ubiegających się o udzielenie zamówienia dokumenty składa, co najmniej jeden z Wykonawców</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0671B9" w:rsidRPr="000671B9" w:rsidRDefault="000671B9" w:rsidP="000671B9">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potwierdzenie posiadania uprawnień do wykonywania określonej działalności lub czynności, jeżeli przepisy prawa nakładają obowiązek ich posiadania, w szczególności koncesje, zezwolenia lub licencje;</w:t>
      </w:r>
    </w:p>
    <w:p w:rsidR="000671B9" w:rsidRPr="000671B9" w:rsidRDefault="000671B9" w:rsidP="000671B9">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671B9" w:rsidRPr="000671B9" w:rsidRDefault="000671B9" w:rsidP="000671B9">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lastRenderedPageBreak/>
        <w:t>III.4.2) W zakresie potwierdzenia niepodlegania wykluczeniu na podstawie art. 24 ust. 1 ustawy, należy przedłożyć:</w:t>
      </w:r>
    </w:p>
    <w:p w:rsidR="000671B9" w:rsidRPr="000671B9" w:rsidRDefault="000671B9" w:rsidP="000671B9">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oświadczenie o braku podstaw do wykluczenia;</w:t>
      </w:r>
    </w:p>
    <w:p w:rsidR="000671B9" w:rsidRPr="000671B9" w:rsidRDefault="000671B9" w:rsidP="000671B9">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671B9" w:rsidRPr="000671B9" w:rsidRDefault="000671B9" w:rsidP="000671B9">
      <w:pPr>
        <w:spacing w:after="0" w:line="400" w:lineRule="atLeast"/>
        <w:ind w:left="225"/>
        <w:rPr>
          <w:rFonts w:ascii="Arial CE" w:eastAsia="Times New Roman" w:hAnsi="Arial CE" w:cs="Arial CE"/>
          <w:b/>
          <w:bCs/>
          <w:color w:val="000000"/>
          <w:sz w:val="20"/>
          <w:szCs w:val="20"/>
          <w:lang w:eastAsia="pl-PL"/>
        </w:rPr>
      </w:pPr>
      <w:r w:rsidRPr="000671B9">
        <w:rPr>
          <w:rFonts w:ascii="Arial CE" w:eastAsia="Times New Roman" w:hAnsi="Arial CE" w:cs="Arial CE"/>
          <w:b/>
          <w:bCs/>
          <w:color w:val="000000"/>
          <w:sz w:val="20"/>
          <w:szCs w:val="20"/>
          <w:lang w:eastAsia="pl-PL"/>
        </w:rPr>
        <w:t>III.4.3) Dokumenty podmiotów zagranicznych</w:t>
      </w:r>
    </w:p>
    <w:p w:rsidR="000671B9" w:rsidRPr="000671B9" w:rsidRDefault="000671B9" w:rsidP="000671B9">
      <w:pPr>
        <w:spacing w:after="0" w:line="400" w:lineRule="atLeast"/>
        <w:ind w:left="225"/>
        <w:rPr>
          <w:rFonts w:ascii="Arial CE" w:eastAsia="Times New Roman" w:hAnsi="Arial CE" w:cs="Arial CE"/>
          <w:b/>
          <w:bCs/>
          <w:color w:val="000000"/>
          <w:sz w:val="20"/>
          <w:szCs w:val="20"/>
          <w:lang w:eastAsia="pl-PL"/>
        </w:rPr>
      </w:pPr>
      <w:r w:rsidRPr="000671B9">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0671B9" w:rsidRPr="000671B9" w:rsidRDefault="000671B9" w:rsidP="000671B9">
      <w:pPr>
        <w:spacing w:after="0" w:line="400" w:lineRule="atLeast"/>
        <w:ind w:left="225"/>
        <w:rPr>
          <w:rFonts w:ascii="Arial CE" w:eastAsia="Times New Roman" w:hAnsi="Arial CE" w:cs="Arial CE"/>
          <w:b/>
          <w:bCs/>
          <w:color w:val="000000"/>
          <w:sz w:val="20"/>
          <w:szCs w:val="20"/>
          <w:lang w:eastAsia="pl-PL"/>
        </w:rPr>
      </w:pPr>
      <w:r w:rsidRPr="000671B9">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0671B9" w:rsidRPr="000671B9" w:rsidRDefault="000671B9" w:rsidP="000671B9">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671B9" w:rsidRPr="000671B9" w:rsidRDefault="000671B9" w:rsidP="000671B9">
      <w:pPr>
        <w:spacing w:after="0" w:line="400" w:lineRule="atLeast"/>
        <w:ind w:left="225"/>
        <w:rPr>
          <w:rFonts w:ascii="Arial CE" w:eastAsia="Times New Roman" w:hAnsi="Arial CE" w:cs="Arial CE"/>
          <w:b/>
          <w:bCs/>
          <w:color w:val="000000"/>
          <w:sz w:val="20"/>
          <w:szCs w:val="20"/>
          <w:lang w:eastAsia="pl-PL"/>
        </w:rPr>
      </w:pPr>
      <w:r w:rsidRPr="000671B9">
        <w:rPr>
          <w:rFonts w:ascii="Arial CE" w:eastAsia="Times New Roman" w:hAnsi="Arial CE" w:cs="Arial CE"/>
          <w:b/>
          <w:bCs/>
          <w:color w:val="000000"/>
          <w:sz w:val="20"/>
          <w:szCs w:val="20"/>
          <w:lang w:eastAsia="pl-PL"/>
        </w:rPr>
        <w:t>III.4.4) Dokumenty dotyczące przynależności do tej samej grupy kapitałowej</w:t>
      </w:r>
    </w:p>
    <w:p w:rsidR="000671B9" w:rsidRPr="000671B9" w:rsidRDefault="000671B9" w:rsidP="000671B9">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III.6) INNE DOKUMENTY</w:t>
      </w:r>
    </w:p>
    <w:p w:rsidR="000671B9" w:rsidRPr="000671B9" w:rsidRDefault="000671B9" w:rsidP="000671B9">
      <w:pPr>
        <w:spacing w:after="0" w:line="400" w:lineRule="atLeast"/>
        <w:ind w:left="225"/>
        <w:rPr>
          <w:rFonts w:ascii="Arial CE" w:eastAsia="Times New Roman" w:hAnsi="Arial CE" w:cs="Arial CE"/>
          <w:b/>
          <w:bCs/>
          <w:color w:val="000000"/>
          <w:sz w:val="20"/>
          <w:szCs w:val="20"/>
          <w:lang w:eastAsia="pl-PL"/>
        </w:rPr>
      </w:pPr>
      <w:r w:rsidRPr="000671B9">
        <w:rPr>
          <w:rFonts w:ascii="Arial CE" w:eastAsia="Times New Roman" w:hAnsi="Arial CE" w:cs="Arial CE"/>
          <w:b/>
          <w:bCs/>
          <w:color w:val="000000"/>
          <w:sz w:val="20"/>
          <w:szCs w:val="20"/>
          <w:lang w:eastAsia="pl-PL"/>
        </w:rPr>
        <w:t>Inne dokumenty niewymienione w pkt III.4) albo w pkt III.5)</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 xml:space="preserve">1. W celu dokonania oceny ofert wg kryterium nr 2 - udokumentowane doświadczenie Wykonawcy w realizacji usług ochrony realizowanych poprzez zabezpieczenie techniczne z wykorzystaniem elektronicznych urządzeń i systemów alarmowych, obiektów handlowych usytuowanych na terenach targowisk oraz obiektów o podobnej funkcji -wraz z formularzem oferty należy złożyć wykaz wykonanych usług ochrony realizowanych poprzez zabezpieczenie techniczne z wykorzystaniem elektronicznych urządzeń i systemów alarmowych, obiektów handlowych usytuowanych na terenach targowisk oraz obiektów o podobnej funkcji, sporządzony wg wzoru określonego w załączniku nr 7 wraz z załączeniem dowodów (np. referencji) należytego wykonania wykazanych usług. Powyższe dokumenty stanowią treść oferty i nie podlegają uzupełnieniu na </w:t>
      </w:r>
      <w:r w:rsidRPr="000671B9">
        <w:rPr>
          <w:rFonts w:ascii="Arial CE" w:eastAsia="Times New Roman" w:hAnsi="Arial CE" w:cs="Arial CE"/>
          <w:color w:val="000000"/>
          <w:sz w:val="20"/>
          <w:szCs w:val="20"/>
          <w:lang w:eastAsia="pl-PL"/>
        </w:rPr>
        <w:lastRenderedPageBreak/>
        <w:t>podstawie art. 26 ust. 3 ustawy Pzp. Dowody należytego wykonania wykazanych usług należy złożyć w formie oryginału lub kopii poświadczonej za zgodność z oryginałem przez Wykonawcę. 2. W przypadku, gdy Wykonawcę reprezentuje pełnomocnik, do oferty musi być załączone - określające zakres - pełnomocnictwo podpisane przez osoby reprezentujące Wykonawcę. 3. Dowód wniesienia wadium, przy czym w przypadku wniesienia wadium w formie innej niż pieniądz do oferty należy załączyć kserokopię dokumentu stanowiącego wadium; oryginał tego dokumentu należy złożyć w Kasie znajdującej się w siedzibie Zmawiającego I piętro pokój nr 2 przed terminem upływu terminu składania ofert.</w:t>
      </w:r>
    </w:p>
    <w:p w:rsidR="000671B9" w:rsidRPr="000671B9" w:rsidRDefault="000671B9" w:rsidP="000671B9">
      <w:pPr>
        <w:spacing w:before="375" w:after="225" w:line="400" w:lineRule="atLeast"/>
        <w:rPr>
          <w:rFonts w:ascii="Arial CE" w:eastAsia="Times New Roman" w:hAnsi="Arial CE" w:cs="Arial CE"/>
          <w:b/>
          <w:bCs/>
          <w:color w:val="000000"/>
          <w:sz w:val="24"/>
          <w:szCs w:val="24"/>
          <w:u w:val="single"/>
          <w:lang w:eastAsia="pl-PL"/>
        </w:rPr>
      </w:pPr>
      <w:r w:rsidRPr="000671B9">
        <w:rPr>
          <w:rFonts w:ascii="Arial CE" w:eastAsia="Times New Roman" w:hAnsi="Arial CE" w:cs="Arial CE"/>
          <w:b/>
          <w:bCs/>
          <w:color w:val="000000"/>
          <w:sz w:val="24"/>
          <w:szCs w:val="24"/>
          <w:u w:val="single"/>
          <w:lang w:eastAsia="pl-PL"/>
        </w:rPr>
        <w:t>SEKCJA IV: PROCEDURA</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IV.1) TRYB UDZIELENIA ZAMÓWIENIA</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IV.1.1) Tryb udzielenia zamówienia:</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przetarg nieograniczony.</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IV.2) KRYTERIA OCENY OFERT</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IV.2.1) Kryteria oceny ofert:</w:t>
      </w:r>
      <w:r w:rsidRPr="000671B9">
        <w:rPr>
          <w:rFonts w:ascii="Arial CE" w:eastAsia="Times New Roman" w:hAnsi="Arial CE" w:cs="Arial CE"/>
          <w:b/>
          <w:bCs/>
          <w:color w:val="000000"/>
          <w:sz w:val="20"/>
          <w:lang w:eastAsia="pl-PL"/>
        </w:rPr>
        <w:t> </w:t>
      </w:r>
      <w:r w:rsidRPr="000671B9">
        <w:rPr>
          <w:rFonts w:ascii="Arial CE" w:eastAsia="Times New Roman" w:hAnsi="Arial CE" w:cs="Arial CE"/>
          <w:color w:val="000000"/>
          <w:sz w:val="20"/>
          <w:szCs w:val="20"/>
          <w:lang w:eastAsia="pl-PL"/>
        </w:rPr>
        <w:t>cena oraz inne kryteria związane z przedmiotem zamówienia:</w:t>
      </w:r>
    </w:p>
    <w:p w:rsidR="000671B9" w:rsidRPr="000671B9" w:rsidRDefault="000671B9" w:rsidP="000671B9">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1 - Cena - 70</w:t>
      </w:r>
    </w:p>
    <w:p w:rsidR="000671B9" w:rsidRPr="000671B9" w:rsidRDefault="000671B9" w:rsidP="000671B9">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2 - doświadczenie Wykonawcy w realizacji usługi ochrony w formie zabezpieczenie techniczne z wykorzystaniem elektronicznych urządzeń i systemów al - 5</w:t>
      </w:r>
    </w:p>
    <w:p w:rsidR="000671B9" w:rsidRPr="000671B9" w:rsidRDefault="000671B9" w:rsidP="000671B9">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3 - posiadanie własnego patrolu interwencyjnego - 5</w:t>
      </w:r>
    </w:p>
    <w:p w:rsidR="000671B9" w:rsidRPr="000671B9" w:rsidRDefault="000671B9" w:rsidP="000671B9">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4 - posiadanie przez Wykonawcę statusu zakładu pracy chronionej - 20</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IV.3) ZMIANA UMOWY</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Dopuszczalne zmiany postanowień umowy oraz określenie warunków zmian</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color w:val="000000"/>
          <w:sz w:val="20"/>
          <w:szCs w:val="20"/>
          <w:lang w:eastAsia="pl-PL"/>
        </w:rPr>
        <w:t xml:space="preserve">Zamawiający dopuszcza możliwość wprowadzenia istotnych zmian postanowień niniejszej umowy w stosunku do treści oferty, na podstawie której dokonano wyboru Wykonawcy w zakresie: 1) ustawowej zmiany stawki podatku VAT, 2) zmiany podwykonawców, którym Wykonawca powierzył wykonanie części zamówienia, w przypadku wystąpienia o zmianę na wniosek Zamawiającego lub Wykonawcy po uzyskaniu zgody Zamawiającego, 3) nastąpi zmiana przepisów wpływających na realizację przedmiotu zamówienia, 4) konieczność wprowadzenia zmian będzie następstwem zmian organizacyjnych po stronie Zamawiającego, 5) z powodu okoliczności siły wyższej, np.: wystąpienia zdarzenia losowego wywołanego przez czynniki zewnętrzne, którego nie można było przewidzieć w chwili zawarcia umowy, uzasadnionych zmian w zakresie sposobu wykonania przedmiotu </w:t>
      </w:r>
      <w:r w:rsidRPr="000671B9">
        <w:rPr>
          <w:rFonts w:ascii="Arial CE" w:eastAsia="Times New Roman" w:hAnsi="Arial CE" w:cs="Arial CE"/>
          <w:color w:val="000000"/>
          <w:sz w:val="20"/>
          <w:szCs w:val="20"/>
          <w:lang w:eastAsia="pl-PL"/>
        </w:rPr>
        <w:lastRenderedPageBreak/>
        <w:t>zamówienia proponowanych przez Zamawiającego lub Wykonawcę, jeżeli te zmiany są korzystne dla Zamawiającego.</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IV.4) INFORMACJE ADMINISTRACYJNE</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IV.4.1)</w:t>
      </w:r>
      <w:r w:rsidRPr="000671B9">
        <w:rPr>
          <w:rFonts w:ascii="Arial CE" w:eastAsia="Times New Roman" w:hAnsi="Arial CE" w:cs="Arial CE"/>
          <w:color w:val="000000"/>
          <w:sz w:val="20"/>
          <w:szCs w:val="20"/>
          <w:lang w:eastAsia="pl-PL"/>
        </w:rPr>
        <w:t> </w:t>
      </w:r>
      <w:r w:rsidRPr="000671B9">
        <w:rPr>
          <w:rFonts w:ascii="Arial CE" w:eastAsia="Times New Roman" w:hAnsi="Arial CE" w:cs="Arial CE"/>
          <w:b/>
          <w:bCs/>
          <w:color w:val="000000"/>
          <w:sz w:val="20"/>
          <w:szCs w:val="20"/>
          <w:lang w:eastAsia="pl-PL"/>
        </w:rPr>
        <w:t>Adres strony internetowej, na której jest dostępna specyfikacja istotnych warunków zamówienia:</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www.urbitor.pl</w:t>
      </w:r>
      <w:r w:rsidRPr="000671B9">
        <w:rPr>
          <w:rFonts w:ascii="Arial CE" w:eastAsia="Times New Roman" w:hAnsi="Arial CE" w:cs="Arial CE"/>
          <w:color w:val="000000"/>
          <w:sz w:val="20"/>
          <w:szCs w:val="20"/>
          <w:lang w:eastAsia="pl-PL"/>
        </w:rPr>
        <w:br/>
      </w:r>
      <w:r w:rsidRPr="000671B9">
        <w:rPr>
          <w:rFonts w:ascii="Arial CE" w:eastAsia="Times New Roman" w:hAnsi="Arial CE" w:cs="Arial CE"/>
          <w:b/>
          <w:bCs/>
          <w:color w:val="000000"/>
          <w:sz w:val="20"/>
          <w:szCs w:val="20"/>
          <w:lang w:eastAsia="pl-PL"/>
        </w:rPr>
        <w:t>Specyfikację istotnych warunków zamówienia można uzyskać pod adresem:</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URBITOR Sp. z o.o. w Toruniu, ul. Chrobrego 105/107 87-100 Toruń..</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IV.4.4) Termin składania wniosków o dopuszczenie do udziału w postępowaniu lub ofert:</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11.04.2014 godzina 10:00, miejsce: URBITOR Sp. z o.o. w Toruniu, ul. Chrobrego 105/107 (87-100 Toruń), w sekretariacie I piętro..</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IV.4.5) Termin związania ofertą:</w:t>
      </w:r>
      <w:r w:rsidRPr="000671B9">
        <w:rPr>
          <w:rFonts w:ascii="Arial CE" w:eastAsia="Times New Roman" w:hAnsi="Arial CE" w:cs="Arial CE"/>
          <w:color w:val="000000"/>
          <w:sz w:val="20"/>
          <w:lang w:eastAsia="pl-PL"/>
        </w:rPr>
        <w:t> </w:t>
      </w:r>
      <w:r w:rsidRPr="000671B9">
        <w:rPr>
          <w:rFonts w:ascii="Arial CE" w:eastAsia="Times New Roman" w:hAnsi="Arial CE" w:cs="Arial CE"/>
          <w:color w:val="000000"/>
          <w:sz w:val="20"/>
          <w:szCs w:val="20"/>
          <w:lang w:eastAsia="pl-PL"/>
        </w:rPr>
        <w:t>okres w dniach: 30 (od ostatecznego terminu składania ofert).</w:t>
      </w:r>
    </w:p>
    <w:p w:rsidR="000671B9" w:rsidRPr="000671B9" w:rsidRDefault="000671B9" w:rsidP="000671B9">
      <w:pPr>
        <w:spacing w:after="0" w:line="400" w:lineRule="atLeast"/>
        <w:ind w:left="225"/>
        <w:rPr>
          <w:rFonts w:ascii="Arial CE" w:eastAsia="Times New Roman" w:hAnsi="Arial CE" w:cs="Arial CE"/>
          <w:color w:val="000000"/>
          <w:sz w:val="20"/>
          <w:szCs w:val="20"/>
          <w:lang w:eastAsia="pl-PL"/>
        </w:rPr>
      </w:pPr>
      <w:r w:rsidRPr="000671B9">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71B9">
        <w:rPr>
          <w:rFonts w:ascii="Arial CE" w:eastAsia="Times New Roman" w:hAnsi="Arial CE" w:cs="Arial CE"/>
          <w:b/>
          <w:bCs/>
          <w:color w:val="000000"/>
          <w:sz w:val="20"/>
          <w:lang w:eastAsia="pl-PL"/>
        </w:rPr>
        <w:t> </w:t>
      </w:r>
      <w:r w:rsidRPr="000671B9">
        <w:rPr>
          <w:rFonts w:ascii="Arial CE" w:eastAsia="Times New Roman" w:hAnsi="Arial CE" w:cs="Arial CE"/>
          <w:color w:val="000000"/>
          <w:sz w:val="20"/>
          <w:szCs w:val="20"/>
          <w:lang w:eastAsia="pl-PL"/>
        </w:rPr>
        <w:t>nie</w:t>
      </w:r>
    </w:p>
    <w:p w:rsidR="007512D5" w:rsidRDefault="007512D5"/>
    <w:sectPr w:rsidR="007512D5" w:rsidSect="007512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63" w:rsidRDefault="007D2E63" w:rsidP="000671B9">
      <w:pPr>
        <w:spacing w:after="0" w:line="240" w:lineRule="auto"/>
      </w:pPr>
      <w:r>
        <w:separator/>
      </w:r>
    </w:p>
  </w:endnote>
  <w:endnote w:type="continuationSeparator" w:id="0">
    <w:p w:rsidR="007D2E63" w:rsidRDefault="007D2E63" w:rsidP="0006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44"/>
      <w:docPartObj>
        <w:docPartGallery w:val="Page Numbers (Bottom of Page)"/>
        <w:docPartUnique/>
      </w:docPartObj>
    </w:sdtPr>
    <w:sdtEndPr/>
    <w:sdtContent>
      <w:p w:rsidR="000671B9" w:rsidRDefault="007D2E63">
        <w:pPr>
          <w:pStyle w:val="Stopka"/>
          <w:jc w:val="right"/>
        </w:pPr>
        <w:r>
          <w:fldChar w:fldCharType="begin"/>
        </w:r>
        <w:r>
          <w:instrText xml:space="preserve"> PAGE   \* MERGEFORMAT </w:instrText>
        </w:r>
        <w:r>
          <w:fldChar w:fldCharType="separate"/>
        </w:r>
        <w:r w:rsidR="008A40F9">
          <w:rPr>
            <w:noProof/>
          </w:rPr>
          <w:t>1</w:t>
        </w:r>
        <w:r>
          <w:rPr>
            <w:noProof/>
          </w:rPr>
          <w:fldChar w:fldCharType="end"/>
        </w:r>
      </w:p>
    </w:sdtContent>
  </w:sdt>
  <w:p w:rsidR="000671B9" w:rsidRDefault="000671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63" w:rsidRDefault="007D2E63" w:rsidP="000671B9">
      <w:pPr>
        <w:spacing w:after="0" w:line="240" w:lineRule="auto"/>
      </w:pPr>
      <w:r>
        <w:separator/>
      </w:r>
    </w:p>
  </w:footnote>
  <w:footnote w:type="continuationSeparator" w:id="0">
    <w:p w:rsidR="007D2E63" w:rsidRDefault="007D2E63" w:rsidP="00067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D08"/>
    <w:multiLevelType w:val="multilevel"/>
    <w:tmpl w:val="16E0F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F53A1"/>
    <w:multiLevelType w:val="multilevel"/>
    <w:tmpl w:val="27A6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5C3A28"/>
    <w:multiLevelType w:val="multilevel"/>
    <w:tmpl w:val="8D70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032B9C"/>
    <w:multiLevelType w:val="multilevel"/>
    <w:tmpl w:val="5266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71A27"/>
    <w:multiLevelType w:val="multilevel"/>
    <w:tmpl w:val="034A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FC4FB7"/>
    <w:multiLevelType w:val="multilevel"/>
    <w:tmpl w:val="D150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C75BC2"/>
    <w:multiLevelType w:val="multilevel"/>
    <w:tmpl w:val="D054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E6266"/>
    <w:multiLevelType w:val="multilevel"/>
    <w:tmpl w:val="7B1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B9"/>
    <w:rsid w:val="000671B9"/>
    <w:rsid w:val="007512D5"/>
    <w:rsid w:val="007D2E63"/>
    <w:rsid w:val="008A40F9"/>
    <w:rsid w:val="009D6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6FC44-E1AE-4991-88EF-6C941A7E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2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671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671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0671B9"/>
  </w:style>
  <w:style w:type="paragraph" w:customStyle="1" w:styleId="khtitle">
    <w:name w:val="kh_title"/>
    <w:basedOn w:val="Normalny"/>
    <w:rsid w:val="000671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671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671B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71B9"/>
  </w:style>
  <w:style w:type="paragraph" w:styleId="Stopka">
    <w:name w:val="footer"/>
    <w:basedOn w:val="Normalny"/>
    <w:link w:val="StopkaZnak"/>
    <w:uiPriority w:val="99"/>
    <w:unhideWhenUsed/>
    <w:rsid w:val="00067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14832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Dorotka</dc:creator>
  <cp:keywords/>
  <dc:description/>
  <cp:lastModifiedBy>Pełnomocnik</cp:lastModifiedBy>
  <cp:revision>2</cp:revision>
  <dcterms:created xsi:type="dcterms:W3CDTF">2014-04-09T11:14:00Z</dcterms:created>
  <dcterms:modified xsi:type="dcterms:W3CDTF">2014-04-09T11:14:00Z</dcterms:modified>
</cp:coreProperties>
</file>